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8F9" w:rsidRDefault="000C3AC9">
      <w:pPr>
        <w:jc w:val="center"/>
        <w:rPr>
          <w:sz w:val="28"/>
        </w:rPr>
      </w:pPr>
      <w:r>
        <w:rPr>
          <w:spacing w:val="-10"/>
          <w:sz w:val="28"/>
        </w:rPr>
        <w:t>ПОЯСНИТЕЛЬНАЯ ЗАПИСКА</w:t>
      </w:r>
    </w:p>
    <w:p w:rsidR="000378F9" w:rsidRDefault="000378F9">
      <w:pPr>
        <w:jc w:val="center"/>
        <w:rPr>
          <w:spacing w:val="-10"/>
          <w:sz w:val="28"/>
        </w:rPr>
      </w:pPr>
    </w:p>
    <w:p w:rsidR="000378F9" w:rsidRDefault="000C3AC9">
      <w:pPr>
        <w:jc w:val="center"/>
        <w:rPr>
          <w:sz w:val="28"/>
        </w:rPr>
      </w:pPr>
      <w:r>
        <w:rPr>
          <w:spacing w:val="-10"/>
          <w:sz w:val="28"/>
        </w:rPr>
        <w:t>К ПРОЕКТУ РЕШЕНИЯ «О ВНЕСЕНИИ ИЗМЕНЕНИЙ В РЕШЕНИЕ СОВЕТА МУНИЦИПАЛЬНОГО ОБРАЗОВАНИЯ «СЕЛЬСКОЕ ПОСЕЛЕНИЕ КАПУСТИНОЯРСКИЙ СЕЛЬСОВЕТ АХТУБИНСКОГО МУНИЦИПАЛЬНОГО РАЙОНА АСТРАХАНСКОЙ ОБЛАСТИ» ОТ 06.12.2023 № 17 «О БЮДЖЕТЕ МУНИЦИПАЛЬНОГО ОБРАЗОВАНИЯ «СЕЛЬСКОЕ ПОСЕЛЕНИЕ КАПУСТИНОЯРСКИЙ СЕЛЬСОВЕТ АХТУБИНСКОГО МУНИЦИПАЛЬНОГО РАЙОНА АСТРАХАНСКОЙ ОБЛАСТИ»</w:t>
      </w:r>
    </w:p>
    <w:p w:rsidR="000378F9" w:rsidRDefault="000C3AC9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 xml:space="preserve">  НА 2024 ГОД И НА ПЛАНОВЫЙ ПЕРИОД 2025</w:t>
      </w:r>
      <w:proofErr w:type="gramStart"/>
      <w:r>
        <w:rPr>
          <w:spacing w:val="-10"/>
          <w:sz w:val="28"/>
        </w:rPr>
        <w:t xml:space="preserve"> И</w:t>
      </w:r>
      <w:proofErr w:type="gramEnd"/>
      <w:r>
        <w:rPr>
          <w:spacing w:val="-10"/>
          <w:sz w:val="28"/>
        </w:rPr>
        <w:t xml:space="preserve"> 2026 ГОДОВ»  </w:t>
      </w:r>
    </w:p>
    <w:p w:rsidR="000378F9" w:rsidRDefault="000378F9">
      <w:pPr>
        <w:jc w:val="center"/>
        <w:rPr>
          <w:spacing w:val="-10"/>
          <w:sz w:val="28"/>
        </w:rPr>
      </w:pPr>
    </w:p>
    <w:p w:rsidR="000378F9" w:rsidRDefault="000C3AC9">
      <w:pPr>
        <w:ind w:firstLine="709"/>
        <w:jc w:val="both"/>
        <w:rPr>
          <w:sz w:val="28"/>
          <w:highlight w:val="white"/>
        </w:rPr>
      </w:pPr>
      <w:proofErr w:type="gramStart"/>
      <w:r>
        <w:rPr>
          <w:sz w:val="28"/>
          <w:highlight w:val="white"/>
        </w:rPr>
        <w:t xml:space="preserve">В соответствии с Уставом муниципального образования «Сельское поселение </w:t>
      </w:r>
      <w:proofErr w:type="spellStart"/>
      <w:r>
        <w:rPr>
          <w:sz w:val="28"/>
          <w:highlight w:val="white"/>
        </w:rPr>
        <w:t>Капустиноярский</w:t>
      </w:r>
      <w:proofErr w:type="spellEnd"/>
      <w:r>
        <w:rPr>
          <w:sz w:val="28"/>
          <w:highlight w:val="white"/>
        </w:rPr>
        <w:t xml:space="preserve"> сельсовет </w:t>
      </w:r>
      <w:proofErr w:type="spellStart"/>
      <w:r>
        <w:rPr>
          <w:sz w:val="28"/>
          <w:highlight w:val="white"/>
        </w:rPr>
        <w:t>Ахтубинского</w:t>
      </w:r>
      <w:proofErr w:type="spellEnd"/>
      <w:r>
        <w:rPr>
          <w:sz w:val="28"/>
          <w:highlight w:val="white"/>
        </w:rPr>
        <w:t xml:space="preserve"> муниципального района Астраханской области», Регламентом Совета и Порядком внесения проектов муниципальных правовых актов в Совет муниципального образования «Сельское поселение </w:t>
      </w:r>
      <w:proofErr w:type="spellStart"/>
      <w:r>
        <w:rPr>
          <w:sz w:val="28"/>
          <w:highlight w:val="white"/>
        </w:rPr>
        <w:t>Капустиноярский</w:t>
      </w:r>
      <w:proofErr w:type="spellEnd"/>
      <w:r>
        <w:rPr>
          <w:sz w:val="28"/>
          <w:highlight w:val="white"/>
        </w:rPr>
        <w:t xml:space="preserve"> сельсовет </w:t>
      </w:r>
      <w:proofErr w:type="spellStart"/>
      <w:r>
        <w:rPr>
          <w:sz w:val="28"/>
          <w:highlight w:val="white"/>
        </w:rPr>
        <w:t>Ахтубинского</w:t>
      </w:r>
      <w:proofErr w:type="spellEnd"/>
      <w:r>
        <w:rPr>
          <w:sz w:val="28"/>
          <w:highlight w:val="white"/>
        </w:rPr>
        <w:t xml:space="preserve"> муниципального района Астраханской области» на рассмотрение Совета вносится проект решения «О внесении изменений в решение Совета муниципального образования «О бюджете муниципального образования «Сельское поселение </w:t>
      </w:r>
      <w:proofErr w:type="spellStart"/>
      <w:r>
        <w:rPr>
          <w:sz w:val="28"/>
          <w:highlight w:val="white"/>
        </w:rPr>
        <w:t>Капустиноярский</w:t>
      </w:r>
      <w:proofErr w:type="spellEnd"/>
      <w:r>
        <w:rPr>
          <w:sz w:val="28"/>
          <w:highlight w:val="white"/>
        </w:rPr>
        <w:t xml:space="preserve"> сельсовет </w:t>
      </w:r>
      <w:proofErr w:type="spellStart"/>
      <w:r>
        <w:rPr>
          <w:sz w:val="28"/>
          <w:highlight w:val="white"/>
        </w:rPr>
        <w:t>Ахтубинского</w:t>
      </w:r>
      <w:proofErr w:type="spellEnd"/>
      <w:proofErr w:type="gramEnd"/>
      <w:r>
        <w:rPr>
          <w:sz w:val="28"/>
          <w:highlight w:val="white"/>
        </w:rPr>
        <w:t xml:space="preserve"> муниципального района Астраханской области» на 2024 год и на плановый период 2025 и 2026 годов» от 06.12.2023 №17.</w:t>
      </w:r>
    </w:p>
    <w:p w:rsidR="000378F9" w:rsidRDefault="000C3AC9">
      <w:pPr>
        <w:ind w:firstLine="709"/>
        <w:jc w:val="both"/>
        <w:rPr>
          <w:sz w:val="28"/>
        </w:rPr>
      </w:pPr>
      <w:r>
        <w:rPr>
          <w:sz w:val="28"/>
        </w:rPr>
        <w:t>Заработная плата всех категорий работников, расходы социально-значимого характера, а также коммунальные расходы в местном бюджете на 2024 год  предусмотрены в полном объеме.</w:t>
      </w:r>
    </w:p>
    <w:p w:rsidR="000378F9" w:rsidRDefault="00FE63B1">
      <w:pPr>
        <w:ind w:firstLine="709"/>
        <w:jc w:val="both"/>
        <w:rPr>
          <w:sz w:val="28"/>
          <w:highlight w:val="white"/>
        </w:rPr>
      </w:pPr>
      <w:hyperlink r:id="rId6" w:history="1">
        <w:r w:rsidR="000C3AC9">
          <w:rPr>
            <w:sz w:val="28"/>
            <w:highlight w:val="white"/>
          </w:rPr>
          <w:t>Проект</w:t>
        </w:r>
      </w:hyperlink>
      <w:r w:rsidR="000C3AC9">
        <w:rPr>
          <w:sz w:val="28"/>
          <w:highlight w:val="white"/>
        </w:rPr>
        <w:t xml:space="preserve"> решения предусматривает внесение изменений в части показателей, утвержденных на 2024 год </w:t>
      </w:r>
      <w:r w:rsidR="00C74D1D">
        <w:rPr>
          <w:sz w:val="28"/>
          <w:highlight w:val="white"/>
        </w:rPr>
        <w:t xml:space="preserve"> </w:t>
      </w:r>
      <w:r w:rsidR="000C3AC9">
        <w:rPr>
          <w:sz w:val="28"/>
          <w:highlight w:val="white"/>
        </w:rPr>
        <w:t xml:space="preserve">в бюджете МО «Сельское поселение </w:t>
      </w:r>
      <w:proofErr w:type="spellStart"/>
      <w:r w:rsidR="000C3AC9">
        <w:rPr>
          <w:sz w:val="28"/>
          <w:highlight w:val="white"/>
        </w:rPr>
        <w:t>Капустиноярский</w:t>
      </w:r>
      <w:proofErr w:type="spellEnd"/>
      <w:r w:rsidR="000C3AC9">
        <w:rPr>
          <w:sz w:val="28"/>
          <w:highlight w:val="white"/>
        </w:rPr>
        <w:t xml:space="preserve"> сельсовет </w:t>
      </w:r>
      <w:proofErr w:type="spellStart"/>
      <w:r w:rsidR="000C3AC9">
        <w:rPr>
          <w:sz w:val="28"/>
          <w:highlight w:val="white"/>
        </w:rPr>
        <w:t>Ахтубинского</w:t>
      </w:r>
      <w:proofErr w:type="spellEnd"/>
      <w:r w:rsidR="000C3AC9">
        <w:rPr>
          <w:sz w:val="28"/>
          <w:highlight w:val="white"/>
        </w:rPr>
        <w:t xml:space="preserve"> муниципального района Астраханской области.</w:t>
      </w:r>
    </w:p>
    <w:p w:rsidR="000378F9" w:rsidRDefault="000C3AC9">
      <w:pPr>
        <w:ind w:firstLine="709"/>
        <w:jc w:val="both"/>
        <w:rPr>
          <w:sz w:val="28"/>
          <w:highlight w:val="yellow"/>
        </w:rPr>
      </w:pPr>
      <w:r>
        <w:rPr>
          <w:sz w:val="28"/>
          <w:highlight w:val="white"/>
        </w:rPr>
        <w:t xml:space="preserve"> </w:t>
      </w:r>
    </w:p>
    <w:p w:rsidR="000378F9" w:rsidRDefault="000378F9">
      <w:pPr>
        <w:ind w:firstLine="709"/>
        <w:jc w:val="both"/>
        <w:rPr>
          <w:sz w:val="28"/>
          <w:highlight w:val="yellow"/>
        </w:rPr>
      </w:pPr>
    </w:p>
    <w:p w:rsidR="000378F9" w:rsidRDefault="000C3AC9">
      <w:pPr>
        <w:jc w:val="center"/>
        <w:rPr>
          <w:sz w:val="28"/>
        </w:rPr>
      </w:pPr>
      <w:r>
        <w:rPr>
          <w:sz w:val="28"/>
        </w:rPr>
        <w:t xml:space="preserve">I. ИЗМЕНЕНИЯ ОСНОВНЫХ ХАРАКТЕРИСТИК </w:t>
      </w:r>
    </w:p>
    <w:p w:rsidR="000378F9" w:rsidRDefault="000C3AC9">
      <w:pPr>
        <w:jc w:val="center"/>
        <w:rPr>
          <w:sz w:val="28"/>
        </w:rPr>
      </w:pPr>
      <w:r>
        <w:rPr>
          <w:sz w:val="28"/>
        </w:rPr>
        <w:t xml:space="preserve">БЮДЖЕТА </w:t>
      </w:r>
      <w:r>
        <w:rPr>
          <w:spacing w:val="-10"/>
          <w:sz w:val="28"/>
        </w:rPr>
        <w:t xml:space="preserve">МУНИЦИПАЛЬНОГО ОБРАЗОВАНИЯ </w:t>
      </w:r>
    </w:p>
    <w:p w:rsidR="000378F9" w:rsidRDefault="000C3AC9">
      <w:pPr>
        <w:jc w:val="center"/>
        <w:rPr>
          <w:sz w:val="28"/>
        </w:rPr>
      </w:pPr>
      <w:r>
        <w:rPr>
          <w:spacing w:val="-10"/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</w:rPr>
        <w:t>НА 2024</w:t>
      </w:r>
      <w:r w:rsidR="00C74D1D">
        <w:rPr>
          <w:sz w:val="28"/>
        </w:rPr>
        <w:t xml:space="preserve"> год</w:t>
      </w:r>
      <w:r>
        <w:rPr>
          <w:sz w:val="28"/>
        </w:rPr>
        <w:t xml:space="preserve"> </w:t>
      </w:r>
    </w:p>
    <w:p w:rsidR="000378F9" w:rsidRDefault="00FE63B1">
      <w:pPr>
        <w:ind w:firstLine="709"/>
        <w:jc w:val="both"/>
        <w:rPr>
          <w:sz w:val="28"/>
          <w:highlight w:val="white"/>
        </w:rPr>
      </w:pPr>
      <w:hyperlink r:id="rId7" w:history="1">
        <w:r w:rsidR="000C3AC9">
          <w:rPr>
            <w:rStyle w:val="17"/>
            <w:color w:val="000000"/>
            <w:sz w:val="28"/>
            <w:highlight w:val="white"/>
            <w:u w:val="none"/>
          </w:rPr>
          <w:t>Проект</w:t>
        </w:r>
      </w:hyperlink>
      <w:r w:rsidR="000C3AC9">
        <w:rPr>
          <w:sz w:val="28"/>
          <w:highlight w:val="white"/>
        </w:rPr>
        <w:t xml:space="preserve"> решения предусматривает следующие показатели общего объема доходов и расходов бюджета МО </w:t>
      </w:r>
      <w:r w:rsidR="000C3AC9">
        <w:rPr>
          <w:sz w:val="28"/>
        </w:rPr>
        <w:t xml:space="preserve">«Сельское поселение </w:t>
      </w:r>
      <w:proofErr w:type="spellStart"/>
      <w:r w:rsidR="000C3AC9">
        <w:rPr>
          <w:sz w:val="28"/>
        </w:rPr>
        <w:t>Капустиноярский</w:t>
      </w:r>
      <w:proofErr w:type="spellEnd"/>
      <w:r w:rsidR="000C3AC9">
        <w:rPr>
          <w:sz w:val="28"/>
        </w:rPr>
        <w:t xml:space="preserve"> сельсовет </w:t>
      </w:r>
      <w:proofErr w:type="spellStart"/>
      <w:r w:rsidR="000C3AC9">
        <w:rPr>
          <w:sz w:val="28"/>
        </w:rPr>
        <w:t>Ахтубинского</w:t>
      </w:r>
      <w:proofErr w:type="spellEnd"/>
      <w:r w:rsidR="000C3AC9">
        <w:rPr>
          <w:sz w:val="28"/>
        </w:rPr>
        <w:t xml:space="preserve"> муниципального района Астраханской области»</w:t>
      </w:r>
      <w:r w:rsidR="000C3AC9">
        <w:rPr>
          <w:sz w:val="28"/>
          <w:highlight w:val="white"/>
        </w:rPr>
        <w:t>:</w:t>
      </w:r>
    </w:p>
    <w:p w:rsidR="000378F9" w:rsidRDefault="000C3AC9">
      <w:pPr>
        <w:ind w:firstLine="709"/>
        <w:jc w:val="both"/>
        <w:rPr>
          <w:sz w:val="28"/>
        </w:rPr>
      </w:pPr>
      <w:r>
        <w:rPr>
          <w:b/>
          <w:sz w:val="28"/>
          <w:highlight w:val="white"/>
        </w:rPr>
        <w:t xml:space="preserve">- в 2024 году </w:t>
      </w:r>
      <w:r w:rsidR="00061489">
        <w:rPr>
          <w:sz w:val="28"/>
          <w:highlight w:val="white"/>
        </w:rPr>
        <w:t>увеличение</w:t>
      </w:r>
      <w:r>
        <w:rPr>
          <w:sz w:val="28"/>
          <w:highlight w:val="white"/>
        </w:rPr>
        <w:t xml:space="preserve"> общего объема доходов на сумму </w:t>
      </w:r>
      <w:r w:rsidR="005B24D8">
        <w:rPr>
          <w:sz w:val="28"/>
          <w:highlight w:val="white"/>
        </w:rPr>
        <w:t>86,15136</w:t>
      </w:r>
      <w:r>
        <w:rPr>
          <w:sz w:val="28"/>
          <w:highlight w:val="white"/>
        </w:rPr>
        <w:t xml:space="preserve"> тыс. руб., доходы составят </w:t>
      </w:r>
      <w:r w:rsidR="00061489">
        <w:rPr>
          <w:sz w:val="28"/>
          <w:highlight w:val="white"/>
        </w:rPr>
        <w:t>110</w:t>
      </w:r>
      <w:r w:rsidR="005B24D8">
        <w:rPr>
          <w:sz w:val="28"/>
          <w:highlight w:val="white"/>
        </w:rPr>
        <w:t>59</w:t>
      </w:r>
      <w:r w:rsidR="00061489">
        <w:rPr>
          <w:sz w:val="28"/>
          <w:highlight w:val="white"/>
        </w:rPr>
        <w:t>,</w:t>
      </w:r>
      <w:r w:rsidR="005B24D8">
        <w:rPr>
          <w:sz w:val="28"/>
          <w:highlight w:val="white"/>
        </w:rPr>
        <w:t>528</w:t>
      </w:r>
      <w:r w:rsidR="00061489">
        <w:rPr>
          <w:sz w:val="28"/>
          <w:highlight w:val="white"/>
        </w:rPr>
        <w:t>37</w:t>
      </w:r>
      <w:r>
        <w:rPr>
          <w:sz w:val="28"/>
          <w:highlight w:val="white"/>
        </w:rPr>
        <w:t xml:space="preserve"> тыс. руб. </w:t>
      </w:r>
    </w:p>
    <w:p w:rsidR="000378F9" w:rsidRDefault="000C3AC9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Общий объем расходов в 2024 году </w:t>
      </w:r>
      <w:r w:rsidR="00061489">
        <w:rPr>
          <w:sz w:val="28"/>
          <w:highlight w:val="white"/>
        </w:rPr>
        <w:t>увеличен</w:t>
      </w:r>
      <w:r>
        <w:rPr>
          <w:sz w:val="28"/>
          <w:highlight w:val="white"/>
        </w:rPr>
        <w:t xml:space="preserve"> на сумму </w:t>
      </w:r>
      <w:r w:rsidR="005B24D8">
        <w:rPr>
          <w:sz w:val="28"/>
          <w:highlight w:val="white"/>
        </w:rPr>
        <w:t>86,15136</w:t>
      </w:r>
      <w:r>
        <w:rPr>
          <w:sz w:val="28"/>
          <w:highlight w:val="white"/>
        </w:rPr>
        <w:t xml:space="preserve"> тыс. руб. и составит </w:t>
      </w:r>
      <w:r w:rsidR="00061489">
        <w:rPr>
          <w:sz w:val="28"/>
          <w:highlight w:val="white"/>
        </w:rPr>
        <w:t>11</w:t>
      </w:r>
      <w:r w:rsidR="005B24D8">
        <w:rPr>
          <w:sz w:val="28"/>
          <w:highlight w:val="white"/>
        </w:rPr>
        <w:t>347</w:t>
      </w:r>
      <w:r w:rsidR="00061489">
        <w:rPr>
          <w:sz w:val="28"/>
          <w:highlight w:val="white"/>
        </w:rPr>
        <w:t>,6</w:t>
      </w:r>
      <w:r w:rsidR="005B24D8">
        <w:rPr>
          <w:sz w:val="28"/>
          <w:highlight w:val="white"/>
        </w:rPr>
        <w:t>91</w:t>
      </w:r>
      <w:r w:rsidR="00061489">
        <w:rPr>
          <w:sz w:val="28"/>
          <w:highlight w:val="white"/>
        </w:rPr>
        <w:t>21</w:t>
      </w:r>
      <w:r>
        <w:rPr>
          <w:sz w:val="28"/>
          <w:highlight w:val="white"/>
        </w:rPr>
        <w:t xml:space="preserve"> тыс. руб.</w:t>
      </w:r>
    </w:p>
    <w:p w:rsidR="000378F9" w:rsidRDefault="000C3AC9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Дефицит бюджета в 2024 году составит в сумме 288,16284 тыс. руб.</w:t>
      </w:r>
    </w:p>
    <w:p w:rsidR="000378F9" w:rsidRDefault="000C3AC9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Источником финансирования дефицита бюджета являются остатки средств бюджета на 01.01.2024г. в сумме 288,16284 тыс. рублей.</w:t>
      </w:r>
    </w:p>
    <w:p w:rsidR="000378F9" w:rsidRDefault="000C3AC9" w:rsidP="00C74D1D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 xml:space="preserve"> </w:t>
      </w:r>
    </w:p>
    <w:p w:rsidR="00C74D1D" w:rsidRDefault="00C74D1D" w:rsidP="00C74D1D">
      <w:pPr>
        <w:ind w:firstLine="709"/>
        <w:jc w:val="both"/>
        <w:rPr>
          <w:sz w:val="28"/>
        </w:rPr>
      </w:pPr>
    </w:p>
    <w:p w:rsidR="000378F9" w:rsidRDefault="000378F9">
      <w:pPr>
        <w:rPr>
          <w:sz w:val="28"/>
        </w:rPr>
      </w:pPr>
    </w:p>
    <w:p w:rsidR="000378F9" w:rsidRDefault="000378F9">
      <w:pPr>
        <w:ind w:firstLine="709"/>
        <w:jc w:val="both"/>
        <w:rPr>
          <w:sz w:val="28"/>
          <w:highlight w:val="white"/>
        </w:rPr>
      </w:pPr>
    </w:p>
    <w:p w:rsidR="000378F9" w:rsidRDefault="000C3AC9">
      <w:pPr>
        <w:jc w:val="center"/>
        <w:rPr>
          <w:sz w:val="28"/>
        </w:rPr>
      </w:pPr>
      <w:r>
        <w:rPr>
          <w:sz w:val="28"/>
        </w:rPr>
        <w:lastRenderedPageBreak/>
        <w:t xml:space="preserve">II. ИЗМЕНЕНИЕ ДОХОДОВ БЮДЖЕТА </w:t>
      </w:r>
    </w:p>
    <w:p w:rsidR="000378F9" w:rsidRDefault="000C3AC9">
      <w:pPr>
        <w:jc w:val="center"/>
        <w:rPr>
          <w:sz w:val="28"/>
        </w:rPr>
      </w:pPr>
      <w:r>
        <w:rPr>
          <w:spacing w:val="-10"/>
          <w:sz w:val="28"/>
        </w:rPr>
        <w:t xml:space="preserve">МУНИЦИПАЛЬНОГО ОБРАЗОВАНИЯ 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</w:rPr>
        <w:t xml:space="preserve">НА 2024 ГОД </w:t>
      </w:r>
    </w:p>
    <w:p w:rsidR="000378F9" w:rsidRDefault="000378F9">
      <w:pPr>
        <w:ind w:firstLine="709"/>
        <w:jc w:val="both"/>
        <w:rPr>
          <w:sz w:val="28"/>
          <w:highlight w:val="white"/>
        </w:rPr>
      </w:pPr>
    </w:p>
    <w:p w:rsidR="000378F9" w:rsidRDefault="000C3AC9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Доходная часть бюджета МО </w:t>
      </w:r>
      <w:r>
        <w:rPr>
          <w:sz w:val="28"/>
        </w:rPr>
        <w:t xml:space="preserve">«Сельское поселение </w:t>
      </w:r>
      <w:proofErr w:type="spellStart"/>
      <w:r>
        <w:rPr>
          <w:sz w:val="28"/>
        </w:rPr>
        <w:t>Капустиноярский</w:t>
      </w:r>
      <w:proofErr w:type="spellEnd"/>
      <w:r>
        <w:rPr>
          <w:sz w:val="28"/>
        </w:rPr>
        <w:t xml:space="preserve"> сельсовет </w:t>
      </w:r>
      <w:proofErr w:type="spellStart"/>
      <w:r>
        <w:rPr>
          <w:sz w:val="28"/>
        </w:rPr>
        <w:t>Ахтубинского</w:t>
      </w:r>
      <w:proofErr w:type="spellEnd"/>
      <w:r>
        <w:rPr>
          <w:sz w:val="28"/>
        </w:rPr>
        <w:t xml:space="preserve"> муниципального района Астраханской области» </w:t>
      </w:r>
      <w:r>
        <w:rPr>
          <w:sz w:val="28"/>
          <w:highlight w:val="white"/>
        </w:rPr>
        <w:t xml:space="preserve">на </w:t>
      </w:r>
      <w:r>
        <w:rPr>
          <w:b/>
          <w:sz w:val="28"/>
          <w:highlight w:val="white"/>
        </w:rPr>
        <w:t>202</w:t>
      </w:r>
      <w:r>
        <w:rPr>
          <w:sz w:val="28"/>
          <w:highlight w:val="white"/>
        </w:rPr>
        <w:t xml:space="preserve">4 год скорректирована за счет </w:t>
      </w:r>
      <w:r w:rsidR="00061489">
        <w:rPr>
          <w:sz w:val="28"/>
          <w:highlight w:val="white"/>
        </w:rPr>
        <w:t>увеличения</w:t>
      </w:r>
      <w:r>
        <w:rPr>
          <w:sz w:val="28"/>
          <w:highlight w:val="white"/>
        </w:rPr>
        <w:t xml:space="preserve"> суммы на </w:t>
      </w:r>
      <w:r w:rsidR="005B24D8">
        <w:rPr>
          <w:sz w:val="28"/>
          <w:highlight w:val="white"/>
        </w:rPr>
        <w:t>86,15136</w:t>
      </w:r>
      <w:r>
        <w:rPr>
          <w:sz w:val="28"/>
          <w:highlight w:val="white"/>
        </w:rPr>
        <w:t xml:space="preserve"> тыс. руб., в том числе:</w:t>
      </w:r>
    </w:p>
    <w:p w:rsidR="000378F9" w:rsidRDefault="00B123DB" w:rsidP="00B123DB">
      <w:pPr>
        <w:ind w:left="1429"/>
        <w:jc w:val="both"/>
        <w:rPr>
          <w:sz w:val="28"/>
        </w:rPr>
      </w:pPr>
      <w:r>
        <w:rPr>
          <w:sz w:val="28"/>
          <w:highlight w:val="white"/>
        </w:rPr>
        <w:t>-</w:t>
      </w:r>
      <w:r w:rsidR="000C3AC9" w:rsidRPr="00B123DB">
        <w:rPr>
          <w:b/>
          <w:sz w:val="28"/>
          <w:highlight w:val="white"/>
        </w:rPr>
        <w:t xml:space="preserve"> </w:t>
      </w:r>
      <w:r w:rsidR="000C3AC9" w:rsidRPr="00B123DB">
        <w:rPr>
          <w:sz w:val="28"/>
          <w:highlight w:val="white"/>
        </w:rPr>
        <w:t>за счет</w:t>
      </w:r>
      <w:r w:rsidR="00534536" w:rsidRPr="00B123DB">
        <w:rPr>
          <w:sz w:val="28"/>
          <w:highlight w:val="white"/>
        </w:rPr>
        <w:t xml:space="preserve"> </w:t>
      </w:r>
      <w:r w:rsidR="00534536" w:rsidRPr="00B123DB">
        <w:rPr>
          <w:sz w:val="28"/>
        </w:rPr>
        <w:t>иных межбюджетных трансфертов, передаваемых бюджетам сельских поселений</w:t>
      </w:r>
      <w:r w:rsidR="00534536" w:rsidRPr="00B123DB">
        <w:rPr>
          <w:sz w:val="28"/>
          <w:szCs w:val="28"/>
        </w:rPr>
        <w:t xml:space="preserve"> из бюджета муниципального образования «</w:t>
      </w:r>
      <w:proofErr w:type="spellStart"/>
      <w:r w:rsidR="00534536" w:rsidRPr="00B123DB">
        <w:rPr>
          <w:sz w:val="28"/>
          <w:szCs w:val="28"/>
        </w:rPr>
        <w:t>Ахтубинский</w:t>
      </w:r>
      <w:proofErr w:type="spellEnd"/>
      <w:r w:rsidR="00534536" w:rsidRPr="00B123DB">
        <w:rPr>
          <w:sz w:val="28"/>
          <w:szCs w:val="28"/>
        </w:rPr>
        <w:t xml:space="preserve"> муниципальный район Астраханской области» в целях </w:t>
      </w:r>
      <w:proofErr w:type="gramStart"/>
      <w:r w:rsidR="00534536" w:rsidRPr="00B123DB">
        <w:rPr>
          <w:sz w:val="28"/>
          <w:szCs w:val="28"/>
        </w:rPr>
        <w:t>поощрения достижения наилучших показателей социально-экономического развития муниципальных образований</w:t>
      </w:r>
      <w:proofErr w:type="gramEnd"/>
      <w:r w:rsidR="00534536" w:rsidRPr="00B123DB">
        <w:rPr>
          <w:sz w:val="28"/>
          <w:szCs w:val="28"/>
        </w:rPr>
        <w:t xml:space="preserve"> </w:t>
      </w:r>
      <w:proofErr w:type="spellStart"/>
      <w:r w:rsidR="00534536" w:rsidRPr="00B123DB">
        <w:rPr>
          <w:sz w:val="28"/>
          <w:szCs w:val="28"/>
        </w:rPr>
        <w:t>Ахтубинского</w:t>
      </w:r>
      <w:proofErr w:type="spellEnd"/>
      <w:r w:rsidR="00534536" w:rsidRPr="00B123DB">
        <w:rPr>
          <w:sz w:val="28"/>
          <w:szCs w:val="28"/>
        </w:rPr>
        <w:t xml:space="preserve"> района Астраханской области за 2023 год в соответствии с Соглашением №17/2024 от 09.09.2024г.</w:t>
      </w:r>
      <w:r w:rsidR="00534536" w:rsidRPr="00B123DB">
        <w:rPr>
          <w:sz w:val="28"/>
        </w:rPr>
        <w:t xml:space="preserve"> на сумму 57,08736 руб.</w:t>
      </w:r>
    </w:p>
    <w:p w:rsidR="005B24D8" w:rsidRDefault="005B24D8" w:rsidP="005B24D8">
      <w:pPr>
        <w:jc w:val="both"/>
        <w:rPr>
          <w:sz w:val="28"/>
          <w:szCs w:val="28"/>
        </w:rPr>
      </w:pPr>
      <w:r w:rsidRPr="005B24D8">
        <w:rPr>
          <w:sz w:val="28"/>
          <w:szCs w:val="28"/>
        </w:rPr>
        <w:t xml:space="preserve">        - за счет увеличения 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на сумму </w:t>
      </w:r>
      <w:r>
        <w:rPr>
          <w:sz w:val="28"/>
          <w:szCs w:val="28"/>
        </w:rPr>
        <w:t>28,20</w:t>
      </w:r>
      <w:r w:rsidRPr="005B24D8">
        <w:rPr>
          <w:sz w:val="28"/>
          <w:szCs w:val="28"/>
        </w:rPr>
        <w:t xml:space="preserve"> тыс. руб. из расчета поступлений на 01.11.202</w:t>
      </w:r>
      <w:r>
        <w:rPr>
          <w:sz w:val="28"/>
          <w:szCs w:val="28"/>
        </w:rPr>
        <w:t>4</w:t>
      </w:r>
      <w:r w:rsidRPr="005B24D8">
        <w:rPr>
          <w:sz w:val="28"/>
          <w:szCs w:val="28"/>
        </w:rPr>
        <w:t xml:space="preserve"> г.</w:t>
      </w:r>
    </w:p>
    <w:p w:rsidR="005B24D8" w:rsidRPr="005B24D8" w:rsidRDefault="005B24D8" w:rsidP="005B24D8">
      <w:pPr>
        <w:numPr>
          <w:ilvl w:val="0"/>
          <w:numId w:val="6"/>
        </w:numPr>
        <w:jc w:val="both"/>
        <w:rPr>
          <w:sz w:val="28"/>
          <w:szCs w:val="28"/>
        </w:rPr>
      </w:pPr>
      <w:r w:rsidRPr="005B24D8">
        <w:rPr>
          <w:sz w:val="28"/>
          <w:szCs w:val="28"/>
        </w:rPr>
        <w:t xml:space="preserve">за счет уменьшения земельного налога с организаций, обладающий земельным участком, расположенным в границах сельских поселений на сумму </w:t>
      </w:r>
      <w:r>
        <w:rPr>
          <w:sz w:val="28"/>
          <w:szCs w:val="28"/>
        </w:rPr>
        <w:t>6</w:t>
      </w:r>
      <w:r w:rsidRPr="005B24D8">
        <w:rPr>
          <w:sz w:val="28"/>
          <w:szCs w:val="28"/>
        </w:rPr>
        <w:t>,00 тыс. руб. из расчета поступлений на 01.11.202</w:t>
      </w:r>
      <w:r>
        <w:rPr>
          <w:sz w:val="28"/>
          <w:szCs w:val="28"/>
        </w:rPr>
        <w:t>4</w:t>
      </w:r>
      <w:r w:rsidRPr="005B24D8">
        <w:rPr>
          <w:sz w:val="28"/>
          <w:szCs w:val="28"/>
        </w:rPr>
        <w:t xml:space="preserve"> г.</w:t>
      </w:r>
    </w:p>
    <w:p w:rsidR="005B24D8" w:rsidRDefault="005B24D8" w:rsidP="005B2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B24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B24D8">
        <w:rPr>
          <w:sz w:val="28"/>
          <w:szCs w:val="28"/>
        </w:rPr>
        <w:t xml:space="preserve">за счет уменьшения </w:t>
      </w:r>
      <w:r>
        <w:rPr>
          <w:sz w:val="28"/>
          <w:szCs w:val="28"/>
        </w:rPr>
        <w:t>единого сельскохозяйственного</w:t>
      </w:r>
      <w:r w:rsidRPr="005B24D8">
        <w:rPr>
          <w:sz w:val="28"/>
          <w:szCs w:val="28"/>
        </w:rPr>
        <w:t xml:space="preserve"> налога на сумму </w:t>
      </w:r>
      <w:r>
        <w:rPr>
          <w:sz w:val="28"/>
          <w:szCs w:val="28"/>
        </w:rPr>
        <w:t xml:space="preserve">14,13600 </w:t>
      </w:r>
      <w:r w:rsidRPr="005B24D8">
        <w:rPr>
          <w:sz w:val="28"/>
          <w:szCs w:val="28"/>
        </w:rPr>
        <w:t>тыс. руб. из расчета поступлений на 01.11.202</w:t>
      </w:r>
      <w:r>
        <w:rPr>
          <w:sz w:val="28"/>
          <w:szCs w:val="28"/>
        </w:rPr>
        <w:t>4</w:t>
      </w:r>
      <w:r w:rsidRPr="005B24D8">
        <w:rPr>
          <w:sz w:val="28"/>
          <w:szCs w:val="28"/>
        </w:rPr>
        <w:t xml:space="preserve"> г.</w:t>
      </w:r>
    </w:p>
    <w:p w:rsidR="000378F9" w:rsidRDefault="000C3AC9">
      <w:pPr>
        <w:jc w:val="both"/>
        <w:rPr>
          <w:sz w:val="28"/>
        </w:rPr>
      </w:pPr>
      <w:r>
        <w:rPr>
          <w:sz w:val="28"/>
        </w:rPr>
        <w:t xml:space="preserve">        - за счет фактического поступления неналоговых доходов на сумму </w:t>
      </w:r>
      <w:r w:rsidR="00FE63B1">
        <w:rPr>
          <w:sz w:val="28"/>
        </w:rPr>
        <w:t>21,00</w:t>
      </w:r>
      <w:r>
        <w:rPr>
          <w:sz w:val="28"/>
        </w:rPr>
        <w:t xml:space="preserve"> тыс. руб.</w:t>
      </w:r>
      <w:r w:rsidR="005B24D8">
        <w:rPr>
          <w:sz w:val="28"/>
        </w:rPr>
        <w:t xml:space="preserve">, </w:t>
      </w:r>
      <w:r>
        <w:rPr>
          <w:sz w:val="28"/>
        </w:rPr>
        <w:t>(административный штраф)</w:t>
      </w:r>
    </w:p>
    <w:p w:rsidR="000378F9" w:rsidRDefault="000C3AC9">
      <w:pPr>
        <w:jc w:val="both"/>
        <w:rPr>
          <w:sz w:val="28"/>
        </w:rPr>
      </w:pPr>
      <w:r>
        <w:rPr>
          <w:sz w:val="28"/>
          <w:highlight w:val="white"/>
        </w:rPr>
        <w:t xml:space="preserve">        </w:t>
      </w:r>
    </w:p>
    <w:p w:rsidR="000378F9" w:rsidRDefault="000C3AC9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 xml:space="preserve">III. ИЗМЕНЕНИЕ РАСХОДОВ МУНИЦИПАЛЬНОГО ОБРАЗОВАНИЯ </w:t>
      </w:r>
    </w:p>
    <w:p w:rsidR="000378F9" w:rsidRDefault="000C3AC9">
      <w:pPr>
        <w:jc w:val="center"/>
        <w:rPr>
          <w:sz w:val="28"/>
        </w:rPr>
      </w:pPr>
      <w:r>
        <w:rPr>
          <w:spacing w:val="-10"/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</w:rPr>
        <w:t xml:space="preserve">НА 2024 ГОД </w:t>
      </w:r>
    </w:p>
    <w:p w:rsidR="000378F9" w:rsidRDefault="000378F9">
      <w:pPr>
        <w:ind w:firstLine="360"/>
        <w:jc w:val="both"/>
        <w:rPr>
          <w:sz w:val="28"/>
          <w:highlight w:val="white"/>
        </w:rPr>
      </w:pPr>
    </w:p>
    <w:p w:rsidR="000378F9" w:rsidRDefault="000C3AC9">
      <w:pPr>
        <w:ind w:firstLine="709"/>
        <w:jc w:val="both"/>
        <w:rPr>
          <w:sz w:val="28"/>
        </w:rPr>
      </w:pPr>
      <w:r>
        <w:rPr>
          <w:sz w:val="28"/>
        </w:rPr>
        <w:t xml:space="preserve">На </w:t>
      </w:r>
      <w:r>
        <w:rPr>
          <w:b/>
          <w:sz w:val="28"/>
        </w:rPr>
        <w:t>2024 год</w:t>
      </w:r>
      <w:r>
        <w:rPr>
          <w:sz w:val="28"/>
        </w:rPr>
        <w:t xml:space="preserve"> проектом решения предусматривается </w:t>
      </w:r>
      <w:r w:rsidR="00534536">
        <w:rPr>
          <w:sz w:val="28"/>
        </w:rPr>
        <w:t>увеличение</w:t>
      </w:r>
      <w:r>
        <w:rPr>
          <w:sz w:val="28"/>
        </w:rPr>
        <w:t xml:space="preserve"> расходной части бюджета в сумме </w:t>
      </w:r>
      <w:r w:rsidR="005B24D8">
        <w:rPr>
          <w:sz w:val="28"/>
        </w:rPr>
        <w:t>86,15136</w:t>
      </w:r>
      <w:r>
        <w:rPr>
          <w:sz w:val="28"/>
          <w:highlight w:val="white"/>
        </w:rPr>
        <w:t xml:space="preserve"> </w:t>
      </w:r>
      <w:r>
        <w:rPr>
          <w:sz w:val="28"/>
        </w:rPr>
        <w:t>тыс. руб., за счет уточнения бюджетных назначений.</w:t>
      </w:r>
    </w:p>
    <w:p w:rsidR="000378F9" w:rsidRDefault="000C3AC9">
      <w:pPr>
        <w:ind w:firstLine="708"/>
        <w:jc w:val="both"/>
        <w:rPr>
          <w:sz w:val="28"/>
        </w:rPr>
      </w:pPr>
      <w:r>
        <w:rPr>
          <w:sz w:val="28"/>
        </w:rPr>
        <w:t xml:space="preserve">Перераспределение бюджетных ассигнований в ходе исполнения бюджета в 2024 г. будет осуществлено в соответствии со ст. 217 Бюджетного кодекса Российской Федерации. </w:t>
      </w:r>
    </w:p>
    <w:p w:rsidR="000378F9" w:rsidRDefault="000C3AC9">
      <w:pPr>
        <w:ind w:firstLine="709"/>
        <w:jc w:val="both"/>
        <w:rPr>
          <w:sz w:val="28"/>
        </w:rPr>
      </w:pPr>
      <w:r>
        <w:rPr>
          <w:sz w:val="28"/>
        </w:rPr>
        <w:t>Информация об изменении бюджетных назначений представлена в разрезе разделов и подразделов классификации расходов, а также муниципальных программ и непрограммных направлений деятельности.</w:t>
      </w:r>
    </w:p>
    <w:p w:rsidR="000378F9" w:rsidRDefault="000378F9">
      <w:pPr>
        <w:ind w:firstLine="709"/>
        <w:jc w:val="both"/>
        <w:rPr>
          <w:sz w:val="28"/>
        </w:rPr>
      </w:pPr>
    </w:p>
    <w:p w:rsidR="00513ECD" w:rsidRDefault="000C3AC9" w:rsidP="00513ECD">
      <w:pPr>
        <w:numPr>
          <w:ilvl w:val="0"/>
          <w:numId w:val="5"/>
        </w:numPr>
        <w:ind w:firstLine="709"/>
        <w:jc w:val="both"/>
        <w:rPr>
          <w:sz w:val="28"/>
        </w:rPr>
      </w:pPr>
      <w:proofErr w:type="gramStart"/>
      <w:r w:rsidRPr="00513ECD">
        <w:rPr>
          <w:sz w:val="28"/>
        </w:rPr>
        <w:t>По подразделу</w:t>
      </w:r>
      <w:r w:rsidRPr="00513ECD">
        <w:rPr>
          <w:b/>
          <w:sz w:val="28"/>
        </w:rPr>
        <w:t xml:space="preserve"> 010</w:t>
      </w:r>
      <w:r w:rsidRPr="00513ECD">
        <w:rPr>
          <w:spacing w:val="-6"/>
          <w:sz w:val="28"/>
          <w:highlight w:val="white"/>
        </w:rPr>
        <w:t>2</w:t>
      </w:r>
      <w:r w:rsidRPr="00513ECD">
        <w:rPr>
          <w:b/>
          <w:spacing w:val="-6"/>
          <w:sz w:val="28"/>
          <w:highlight w:val="white"/>
        </w:rPr>
        <w:t xml:space="preserve"> «Функционирование высшего должностного лица субъекта Российской Федерации и муниципального образования» </w:t>
      </w:r>
      <w:r w:rsidRPr="00513ECD">
        <w:rPr>
          <w:spacing w:val="-6"/>
          <w:sz w:val="28"/>
          <w:highlight w:val="white"/>
        </w:rPr>
        <w:t xml:space="preserve">в рамках непрограммного направления деятельности произведено увеличение </w:t>
      </w:r>
      <w:r w:rsidRPr="00513ECD">
        <w:rPr>
          <w:sz w:val="28"/>
        </w:rPr>
        <w:t xml:space="preserve">бюджетных </w:t>
      </w:r>
      <w:r w:rsidRPr="00513ECD">
        <w:rPr>
          <w:sz w:val="28"/>
          <w:highlight w:val="white"/>
        </w:rPr>
        <w:t>ассигнований</w:t>
      </w:r>
      <w:r w:rsidRPr="00513ECD">
        <w:rPr>
          <w:sz w:val="28"/>
        </w:rPr>
        <w:t xml:space="preserve"> в сумме </w:t>
      </w:r>
      <w:r w:rsidR="00534536" w:rsidRPr="00513ECD">
        <w:rPr>
          <w:sz w:val="28"/>
        </w:rPr>
        <w:t>14,32200</w:t>
      </w:r>
      <w:r w:rsidRPr="00513ECD">
        <w:rPr>
          <w:sz w:val="28"/>
        </w:rPr>
        <w:t xml:space="preserve"> тыс. </w:t>
      </w:r>
      <w:r w:rsidRPr="00513ECD">
        <w:rPr>
          <w:sz w:val="28"/>
        </w:rPr>
        <w:lastRenderedPageBreak/>
        <w:t>руб.</w:t>
      </w:r>
      <w:r w:rsidR="00534536" w:rsidRPr="00513ECD">
        <w:rPr>
          <w:sz w:val="26"/>
        </w:rPr>
        <w:t xml:space="preserve"> </w:t>
      </w:r>
      <w:r w:rsidR="00534536" w:rsidRPr="00513ECD">
        <w:rPr>
          <w:sz w:val="28"/>
          <w:szCs w:val="28"/>
        </w:rPr>
        <w:t>за счет предоставления в 2024 году иных межбюджетных трансфертов из бюджета муниципального образования «</w:t>
      </w:r>
      <w:proofErr w:type="spellStart"/>
      <w:r w:rsidR="00534536" w:rsidRPr="00513ECD">
        <w:rPr>
          <w:sz w:val="28"/>
          <w:szCs w:val="28"/>
        </w:rPr>
        <w:t>Ахтубинский</w:t>
      </w:r>
      <w:proofErr w:type="spellEnd"/>
      <w:r w:rsidR="00534536" w:rsidRPr="00513ECD">
        <w:rPr>
          <w:sz w:val="28"/>
          <w:szCs w:val="28"/>
        </w:rPr>
        <w:t xml:space="preserve"> муниципальный район Астраханской области» в целях поощрения достижения наилучших показателей социально-экономического развития муниципальных образований </w:t>
      </w:r>
      <w:proofErr w:type="spellStart"/>
      <w:r w:rsidR="00534536" w:rsidRPr="00513ECD">
        <w:rPr>
          <w:sz w:val="28"/>
          <w:szCs w:val="28"/>
        </w:rPr>
        <w:t>Ахтубинского</w:t>
      </w:r>
      <w:proofErr w:type="spellEnd"/>
      <w:r w:rsidR="00534536" w:rsidRPr="00513ECD">
        <w:rPr>
          <w:sz w:val="28"/>
          <w:szCs w:val="28"/>
        </w:rPr>
        <w:t xml:space="preserve"> района Астраханской области за</w:t>
      </w:r>
      <w:proofErr w:type="gramEnd"/>
      <w:r w:rsidR="00534536" w:rsidRPr="00513ECD">
        <w:rPr>
          <w:sz w:val="28"/>
          <w:szCs w:val="28"/>
        </w:rPr>
        <w:t xml:space="preserve"> 2023 год в соответствии с Соглашением №17/2024 от 09.09.2024г.</w:t>
      </w:r>
    </w:p>
    <w:p w:rsidR="000378F9" w:rsidRPr="00513ECD" w:rsidRDefault="000C3AC9" w:rsidP="00513ECD">
      <w:pPr>
        <w:ind w:left="360"/>
        <w:jc w:val="both"/>
        <w:rPr>
          <w:sz w:val="28"/>
        </w:rPr>
      </w:pPr>
      <w:r w:rsidRPr="00513ECD">
        <w:rPr>
          <w:sz w:val="28"/>
        </w:rPr>
        <w:t xml:space="preserve">         </w:t>
      </w:r>
      <w:r w:rsidRPr="00513ECD">
        <w:rPr>
          <w:spacing w:val="-6"/>
          <w:sz w:val="28"/>
          <w:highlight w:val="white"/>
        </w:rPr>
        <w:t>Общая сумма расходов по подразделу 0102 составила 10</w:t>
      </w:r>
      <w:r w:rsidR="00534536" w:rsidRPr="00513ECD">
        <w:rPr>
          <w:spacing w:val="-6"/>
          <w:sz w:val="28"/>
          <w:highlight w:val="white"/>
        </w:rPr>
        <w:t>85</w:t>
      </w:r>
      <w:r w:rsidRPr="00513ECD">
        <w:rPr>
          <w:spacing w:val="-6"/>
          <w:sz w:val="28"/>
          <w:highlight w:val="white"/>
        </w:rPr>
        <w:t>,</w:t>
      </w:r>
      <w:r w:rsidR="00534536" w:rsidRPr="00513ECD">
        <w:rPr>
          <w:spacing w:val="-6"/>
          <w:sz w:val="28"/>
          <w:highlight w:val="white"/>
        </w:rPr>
        <w:t>951</w:t>
      </w:r>
      <w:r w:rsidRPr="00513ECD">
        <w:rPr>
          <w:spacing w:val="-6"/>
          <w:sz w:val="28"/>
          <w:highlight w:val="white"/>
        </w:rPr>
        <w:t>933 тыс. рублей.</w:t>
      </w:r>
    </w:p>
    <w:p w:rsidR="000378F9" w:rsidRDefault="000378F9">
      <w:pPr>
        <w:ind w:firstLine="709"/>
        <w:jc w:val="both"/>
        <w:rPr>
          <w:rFonts w:ascii="Arial" w:hAnsi="Arial"/>
          <w:color w:val="2C2D2E"/>
          <w:sz w:val="28"/>
        </w:rPr>
      </w:pPr>
    </w:p>
    <w:p w:rsidR="000378F9" w:rsidRDefault="000C3AC9">
      <w:pPr>
        <w:ind w:firstLine="709"/>
        <w:jc w:val="both"/>
        <w:rPr>
          <w:sz w:val="28"/>
        </w:rPr>
      </w:pPr>
      <w:r>
        <w:rPr>
          <w:sz w:val="28"/>
        </w:rPr>
        <w:t>По подразделу</w:t>
      </w:r>
      <w:r>
        <w:rPr>
          <w:b/>
          <w:sz w:val="28"/>
        </w:rPr>
        <w:t xml:space="preserve">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>
        <w:rPr>
          <w:sz w:val="28"/>
        </w:rPr>
        <w:t xml:space="preserve"> в рамках муниципальной программы «Реализация функций органов местного самоуправления» произведено увеличение бюджетных </w:t>
      </w:r>
      <w:r>
        <w:rPr>
          <w:sz w:val="28"/>
          <w:highlight w:val="white"/>
        </w:rPr>
        <w:t>ассигнований</w:t>
      </w:r>
      <w:r>
        <w:rPr>
          <w:sz w:val="28"/>
        </w:rPr>
        <w:t xml:space="preserve"> в сумме </w:t>
      </w:r>
      <w:r w:rsidR="005B24D8">
        <w:rPr>
          <w:sz w:val="28"/>
        </w:rPr>
        <w:t>59,82936</w:t>
      </w:r>
      <w:r>
        <w:rPr>
          <w:sz w:val="28"/>
        </w:rPr>
        <w:t xml:space="preserve"> тыс. руб.  из них:</w:t>
      </w:r>
    </w:p>
    <w:p w:rsidR="000378F9" w:rsidRDefault="00B123D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211,14724</w:t>
      </w:r>
      <w:r w:rsidR="000C3AC9">
        <w:rPr>
          <w:sz w:val="28"/>
        </w:rPr>
        <w:t xml:space="preserve"> тыс. руб. на повышение фонда заработной платы и страховых взносов техническому персоналу за счет перераспределения средств местного бюджета;</w:t>
      </w:r>
    </w:p>
    <w:p w:rsidR="00B123DB" w:rsidRDefault="00B123DB" w:rsidP="00B123D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42,76536 тыс. руб.</w:t>
      </w:r>
      <w:r w:rsidRPr="00B123DB">
        <w:rPr>
          <w:sz w:val="28"/>
          <w:szCs w:val="28"/>
        </w:rPr>
        <w:t xml:space="preserve"> </w:t>
      </w:r>
      <w:r w:rsidRPr="00534536">
        <w:rPr>
          <w:sz w:val="28"/>
          <w:szCs w:val="28"/>
        </w:rPr>
        <w:t>за счет предоставления в 2024 году иных межбюджетных трансфертов из бюджета муниципального образования «</w:t>
      </w:r>
      <w:proofErr w:type="spellStart"/>
      <w:r w:rsidRPr="00534536">
        <w:rPr>
          <w:sz w:val="28"/>
          <w:szCs w:val="28"/>
        </w:rPr>
        <w:t>Ахтубинский</w:t>
      </w:r>
      <w:proofErr w:type="spellEnd"/>
      <w:r w:rsidRPr="00534536">
        <w:rPr>
          <w:sz w:val="28"/>
          <w:szCs w:val="28"/>
        </w:rPr>
        <w:t xml:space="preserve"> муниципальный район Астраханской области» в целях </w:t>
      </w:r>
      <w:proofErr w:type="gramStart"/>
      <w:r w:rsidRPr="00534536">
        <w:rPr>
          <w:sz w:val="28"/>
          <w:szCs w:val="28"/>
        </w:rPr>
        <w:t>поощрения достижения наилучших показателей социально-экономического развития муниципальных образований</w:t>
      </w:r>
      <w:proofErr w:type="gramEnd"/>
      <w:r w:rsidRPr="00534536">
        <w:rPr>
          <w:sz w:val="28"/>
          <w:szCs w:val="28"/>
        </w:rPr>
        <w:t xml:space="preserve"> </w:t>
      </w:r>
      <w:proofErr w:type="spellStart"/>
      <w:r w:rsidRPr="00534536">
        <w:rPr>
          <w:sz w:val="28"/>
          <w:szCs w:val="28"/>
        </w:rPr>
        <w:t>Ахтубинского</w:t>
      </w:r>
      <w:proofErr w:type="spellEnd"/>
      <w:r w:rsidRPr="00534536">
        <w:rPr>
          <w:sz w:val="28"/>
          <w:szCs w:val="28"/>
        </w:rPr>
        <w:t xml:space="preserve"> района Астраханской области за 2023 год в соответствии с Соглашением №17/2024 от 09.09.2024г.</w:t>
      </w:r>
      <w:r w:rsidR="00513ECD">
        <w:rPr>
          <w:sz w:val="28"/>
          <w:szCs w:val="28"/>
        </w:rPr>
        <w:t>;</w:t>
      </w:r>
      <w:r w:rsidRPr="00B123DB">
        <w:rPr>
          <w:sz w:val="28"/>
        </w:rPr>
        <w:t xml:space="preserve"> </w:t>
      </w:r>
    </w:p>
    <w:p w:rsidR="00B123DB" w:rsidRPr="00534536" w:rsidRDefault="007A56C8" w:rsidP="007A5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bookmarkStart w:id="0" w:name="_GoBack"/>
      <w:bookmarkEnd w:id="0"/>
      <w:r w:rsidR="005B24D8">
        <w:rPr>
          <w:sz w:val="28"/>
          <w:szCs w:val="28"/>
        </w:rPr>
        <w:t>194,08324</w:t>
      </w:r>
      <w:r>
        <w:rPr>
          <w:sz w:val="28"/>
          <w:szCs w:val="28"/>
        </w:rPr>
        <w:t xml:space="preserve"> за счет уменьшения закупок товаров (канцелярских, хозяйственных, строительных товаров, картриджей, светодиодных ламп). </w:t>
      </w:r>
    </w:p>
    <w:p w:rsidR="000378F9" w:rsidRDefault="000C3AC9">
      <w:pPr>
        <w:jc w:val="both"/>
        <w:rPr>
          <w:sz w:val="28"/>
        </w:rPr>
      </w:pPr>
      <w:r>
        <w:rPr>
          <w:spacing w:val="-6"/>
          <w:sz w:val="28"/>
          <w:highlight w:val="white"/>
        </w:rPr>
        <w:t xml:space="preserve">Общая сумма расходов по подразделу 0104  составила </w:t>
      </w:r>
      <w:r w:rsidR="005B24D8">
        <w:rPr>
          <w:spacing w:val="-6"/>
          <w:sz w:val="28"/>
          <w:highlight w:val="white"/>
        </w:rPr>
        <w:t>4569,76566</w:t>
      </w:r>
      <w:r>
        <w:rPr>
          <w:spacing w:val="-6"/>
          <w:sz w:val="28"/>
          <w:highlight w:val="white"/>
        </w:rPr>
        <w:t xml:space="preserve"> тыс. руб. 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0378F9" w:rsidTr="00B123DB">
        <w:trPr>
          <w:trHeight w:hRule="exact" w:val="200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0378F9" w:rsidRDefault="000378F9">
            <w:pPr>
              <w:rPr>
                <w:b/>
                <w:sz w:val="28"/>
              </w:rPr>
            </w:pPr>
          </w:p>
        </w:tc>
      </w:tr>
    </w:tbl>
    <w:p w:rsidR="000378F9" w:rsidRDefault="000C3AC9">
      <w:pPr>
        <w:jc w:val="both"/>
        <w:rPr>
          <w:spacing w:val="-6"/>
          <w:sz w:val="28"/>
          <w:highlight w:val="white"/>
        </w:rPr>
      </w:pPr>
      <w:r>
        <w:rPr>
          <w:sz w:val="28"/>
        </w:rPr>
        <w:t xml:space="preserve">   По подразделу</w:t>
      </w:r>
      <w:r>
        <w:rPr>
          <w:b/>
          <w:sz w:val="28"/>
        </w:rPr>
        <w:t xml:space="preserve"> 0113</w:t>
      </w:r>
      <w:r>
        <w:rPr>
          <w:sz w:val="28"/>
        </w:rPr>
        <w:t xml:space="preserve"> в рамках непрограммного направления деятельности, реализация функций органов местного самоу</w:t>
      </w:r>
      <w:r>
        <w:rPr>
          <w:spacing w:val="-6"/>
          <w:sz w:val="28"/>
          <w:highlight w:val="white"/>
        </w:rPr>
        <w:t xml:space="preserve">правления произведено увеличение </w:t>
      </w:r>
      <w:r>
        <w:rPr>
          <w:sz w:val="28"/>
        </w:rPr>
        <w:t xml:space="preserve">бюджетных </w:t>
      </w:r>
      <w:r>
        <w:rPr>
          <w:sz w:val="28"/>
          <w:highlight w:val="white"/>
        </w:rPr>
        <w:t>ассигнований</w:t>
      </w:r>
      <w:r>
        <w:rPr>
          <w:sz w:val="28"/>
        </w:rPr>
        <w:t xml:space="preserve"> за счет перераспределения средств местного бюджета в сумме </w:t>
      </w:r>
      <w:r w:rsidR="00B123DB">
        <w:rPr>
          <w:sz w:val="28"/>
        </w:rPr>
        <w:t>1</w:t>
      </w:r>
      <w:r>
        <w:rPr>
          <w:sz w:val="28"/>
        </w:rPr>
        <w:t>2,00 тыс. руб.</w:t>
      </w:r>
      <w:r>
        <w:rPr>
          <w:spacing w:val="-6"/>
          <w:sz w:val="28"/>
          <w:highlight w:val="white"/>
        </w:rPr>
        <w:t xml:space="preserve"> на исполнение судебных актов (госпошлина)</w:t>
      </w:r>
    </w:p>
    <w:p w:rsidR="000378F9" w:rsidRDefault="000C3AC9">
      <w:pPr>
        <w:jc w:val="both"/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t xml:space="preserve">Общая сумма расходов по подразделу 0113 составила </w:t>
      </w:r>
      <w:r w:rsidR="00B123DB">
        <w:rPr>
          <w:spacing w:val="-6"/>
          <w:sz w:val="28"/>
          <w:highlight w:val="white"/>
        </w:rPr>
        <w:t>14</w:t>
      </w:r>
      <w:r>
        <w:rPr>
          <w:spacing w:val="-6"/>
          <w:sz w:val="28"/>
          <w:highlight w:val="white"/>
        </w:rPr>
        <w:t>,00 тыс. рублей.</w:t>
      </w:r>
    </w:p>
    <w:p w:rsidR="000378F9" w:rsidRDefault="000378F9">
      <w:pPr>
        <w:jc w:val="both"/>
        <w:rPr>
          <w:spacing w:val="-6"/>
          <w:sz w:val="28"/>
          <w:highlight w:val="white"/>
        </w:rPr>
      </w:pPr>
    </w:p>
    <w:p w:rsidR="000378F9" w:rsidRDefault="000C3AC9">
      <w:pPr>
        <w:jc w:val="both"/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t xml:space="preserve"> </w:t>
      </w:r>
      <w:r>
        <w:rPr>
          <w:b/>
          <w:spacing w:val="-6"/>
          <w:sz w:val="28"/>
          <w:highlight w:val="white"/>
        </w:rPr>
        <w:t xml:space="preserve">Всего расходы на 2024 год составили </w:t>
      </w:r>
      <w:r w:rsidR="005B24D8">
        <w:rPr>
          <w:b/>
          <w:spacing w:val="-6"/>
          <w:sz w:val="28"/>
          <w:highlight w:val="white"/>
        </w:rPr>
        <w:t>11 347,69121</w:t>
      </w:r>
      <w:r>
        <w:rPr>
          <w:b/>
          <w:spacing w:val="-6"/>
          <w:sz w:val="28"/>
          <w:highlight w:val="white"/>
        </w:rPr>
        <w:t xml:space="preserve"> тыс. руб.</w:t>
      </w:r>
    </w:p>
    <w:p w:rsidR="000378F9" w:rsidRDefault="000378F9">
      <w:pPr>
        <w:jc w:val="both"/>
        <w:rPr>
          <w:spacing w:val="-6"/>
          <w:sz w:val="28"/>
          <w:highlight w:val="white"/>
        </w:rPr>
      </w:pPr>
    </w:p>
    <w:p w:rsidR="000378F9" w:rsidRDefault="000C3A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73"/>
        </w:tabs>
        <w:ind w:firstLine="709"/>
        <w:jc w:val="both"/>
        <w:rPr>
          <w:sz w:val="28"/>
        </w:rPr>
      </w:pPr>
      <w:r>
        <w:rPr>
          <w:sz w:val="28"/>
        </w:rPr>
        <w:t>Заработная плата всех категорий работников, расходы социально - значимого характера, а так же коммунальные расходы в проекте решения о бюджете предусмотрены в полном объеме.</w:t>
      </w:r>
    </w:p>
    <w:p w:rsidR="000378F9" w:rsidRDefault="000378F9">
      <w:pPr>
        <w:jc w:val="center"/>
        <w:rPr>
          <w:sz w:val="28"/>
        </w:rPr>
      </w:pPr>
    </w:p>
    <w:p w:rsidR="000378F9" w:rsidRDefault="000C3AC9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0378F9" w:rsidRDefault="000378F9">
      <w:pPr>
        <w:ind w:firstLine="709"/>
        <w:jc w:val="both"/>
        <w:rPr>
          <w:sz w:val="28"/>
        </w:rPr>
      </w:pPr>
    </w:p>
    <w:p w:rsidR="000378F9" w:rsidRDefault="000378F9">
      <w:pPr>
        <w:ind w:firstLine="709"/>
        <w:jc w:val="both"/>
        <w:rPr>
          <w:sz w:val="28"/>
        </w:rPr>
      </w:pPr>
    </w:p>
    <w:p w:rsidR="000378F9" w:rsidRDefault="000C3AC9">
      <w:pPr>
        <w:ind w:firstLine="709"/>
        <w:jc w:val="both"/>
        <w:rPr>
          <w:sz w:val="28"/>
        </w:rPr>
      </w:pPr>
      <w:r>
        <w:rPr>
          <w:sz w:val="28"/>
        </w:rPr>
        <w:t xml:space="preserve">Главный бухгалтер:                                                               </w:t>
      </w:r>
      <w:proofErr w:type="spellStart"/>
      <w:r>
        <w:rPr>
          <w:sz w:val="28"/>
          <w:u w:val="single"/>
        </w:rPr>
        <w:t>Кабдулова</w:t>
      </w:r>
      <w:proofErr w:type="spellEnd"/>
      <w:r>
        <w:rPr>
          <w:sz w:val="28"/>
          <w:u w:val="single"/>
        </w:rPr>
        <w:t xml:space="preserve"> К.Ж</w:t>
      </w:r>
      <w:r>
        <w:rPr>
          <w:sz w:val="28"/>
        </w:rPr>
        <w:t xml:space="preserve">.          </w:t>
      </w:r>
    </w:p>
    <w:p w:rsidR="000378F9" w:rsidRDefault="000C3AC9">
      <w:pPr>
        <w:ind w:firstLine="709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</w:t>
      </w:r>
    </w:p>
    <w:p w:rsidR="000378F9" w:rsidRDefault="000C3AC9">
      <w:pPr>
        <w:tabs>
          <w:tab w:val="left" w:pos="4260"/>
        </w:tabs>
        <w:rPr>
          <w:sz w:val="26"/>
        </w:rPr>
      </w:pPr>
      <w:r>
        <w:rPr>
          <w:sz w:val="26"/>
        </w:rPr>
        <w:tab/>
      </w:r>
    </w:p>
    <w:sectPr w:rsidR="000378F9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F71A6"/>
    <w:multiLevelType w:val="multilevel"/>
    <w:tmpl w:val="6B0E8E4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7C14516"/>
    <w:multiLevelType w:val="multilevel"/>
    <w:tmpl w:val="525856C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2D26E55"/>
    <w:multiLevelType w:val="multilevel"/>
    <w:tmpl w:val="2636699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4B53D96"/>
    <w:multiLevelType w:val="multilevel"/>
    <w:tmpl w:val="BBAAE698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77AE1F5E"/>
    <w:multiLevelType w:val="multilevel"/>
    <w:tmpl w:val="18DC2A1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79410D1C"/>
    <w:multiLevelType w:val="multilevel"/>
    <w:tmpl w:val="4A04CD5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0378F9"/>
    <w:rsid w:val="000378F9"/>
    <w:rsid w:val="00061489"/>
    <w:rsid w:val="000C3AC9"/>
    <w:rsid w:val="00513ECD"/>
    <w:rsid w:val="00534536"/>
    <w:rsid w:val="005B24D8"/>
    <w:rsid w:val="007A56C8"/>
    <w:rsid w:val="00B123DB"/>
    <w:rsid w:val="00C74D1D"/>
    <w:rsid w:val="00FE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0"/>
    <w:link w:val="31"/>
    <w:uiPriority w:val="9"/>
    <w:qFormat/>
    <w:pPr>
      <w:numPr>
        <w:ilvl w:val="2"/>
        <w:numId w:val="4"/>
      </w:numPr>
      <w:spacing w:before="280" w:after="280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4">
    <w:name w:val="List"/>
    <w:basedOn w:val="a0"/>
    <w:link w:val="a5"/>
  </w:style>
  <w:style w:type="character" w:customStyle="1" w:styleId="a5">
    <w:name w:val="Список Знак"/>
    <w:basedOn w:val="12"/>
    <w:link w:val="a4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13">
    <w:name w:val="Обычный1"/>
    <w:link w:val="14"/>
    <w:rPr>
      <w:sz w:val="24"/>
    </w:rPr>
  </w:style>
  <w:style w:type="character" w:customStyle="1" w:styleId="14">
    <w:name w:val="Обычный1"/>
    <w:link w:val="13"/>
    <w:rPr>
      <w:sz w:val="24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character" w:customStyle="1" w:styleId="31">
    <w:name w:val="Заголовок 3 Знак1"/>
    <w:basedOn w:val="1"/>
    <w:link w:val="3"/>
    <w:rPr>
      <w:b/>
      <w:sz w:val="27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styleId="a6">
    <w:name w:val="Body Text Indent"/>
    <w:basedOn w:val="a"/>
    <w:link w:val="15"/>
    <w:pPr>
      <w:spacing w:after="120"/>
      <w:ind w:left="283"/>
    </w:pPr>
  </w:style>
  <w:style w:type="character" w:customStyle="1" w:styleId="15">
    <w:name w:val="Основной текст с отступом Знак1"/>
    <w:basedOn w:val="1"/>
    <w:link w:val="a6"/>
    <w:rPr>
      <w:sz w:val="24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styleId="a0">
    <w:name w:val="Body Text"/>
    <w:basedOn w:val="a"/>
    <w:link w:val="12"/>
    <w:pPr>
      <w:spacing w:after="120"/>
    </w:pPr>
  </w:style>
  <w:style w:type="character" w:customStyle="1" w:styleId="12">
    <w:name w:val="Основной текст Знак1"/>
    <w:basedOn w:val="1"/>
    <w:link w:val="a0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sz w:val="24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30">
    <w:name w:val="Указатель3"/>
    <w:basedOn w:val="a"/>
    <w:link w:val="32"/>
  </w:style>
  <w:style w:type="character" w:customStyle="1" w:styleId="32">
    <w:name w:val="Указатель3"/>
    <w:basedOn w:val="1"/>
    <w:link w:val="30"/>
    <w:rPr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18">
    <w:name w:val="Название1"/>
    <w:basedOn w:val="a"/>
    <w:link w:val="19"/>
    <w:pPr>
      <w:spacing w:before="120" w:after="120"/>
    </w:pPr>
    <w:rPr>
      <w:i/>
    </w:rPr>
  </w:style>
  <w:style w:type="character" w:customStyle="1" w:styleId="19">
    <w:name w:val="Название1"/>
    <w:basedOn w:val="1"/>
    <w:link w:val="18"/>
    <w:rPr>
      <w:i/>
      <w:sz w:val="24"/>
    </w:rPr>
  </w:style>
  <w:style w:type="paragraph" w:customStyle="1" w:styleId="a9">
    <w:name w:val="Текст выноски Знак"/>
    <w:link w:val="aa"/>
    <w:rPr>
      <w:rFonts w:ascii="Tahoma" w:hAnsi="Tahoma"/>
      <w:sz w:val="16"/>
    </w:rPr>
  </w:style>
  <w:style w:type="character" w:customStyle="1" w:styleId="aa">
    <w:name w:val="Текст выноски Знак"/>
    <w:link w:val="a9"/>
    <w:rPr>
      <w:rFonts w:ascii="Tahoma" w:hAnsi="Tahoma"/>
      <w:sz w:val="16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b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"/>
    <w:link w:val="ab"/>
    <w:rPr>
      <w:rFonts w:ascii="Tahoma" w:hAnsi="Tahoma"/>
      <w:sz w:val="16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1b">
    <w:name w:val="Обычный1"/>
    <w:link w:val="1c"/>
    <w:rPr>
      <w:sz w:val="24"/>
    </w:rPr>
  </w:style>
  <w:style w:type="character" w:customStyle="1" w:styleId="1c">
    <w:name w:val="Обычный1"/>
    <w:link w:val="1b"/>
    <w:rPr>
      <w:sz w:val="24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c">
    <w:name w:val="Текст доклада"/>
    <w:basedOn w:val="a"/>
    <w:link w:val="ad"/>
    <w:pPr>
      <w:ind w:firstLine="567"/>
      <w:jc w:val="both"/>
    </w:pPr>
  </w:style>
  <w:style w:type="character" w:customStyle="1" w:styleId="ad">
    <w:name w:val="Текст доклада"/>
    <w:basedOn w:val="1"/>
    <w:link w:val="ac"/>
    <w:rPr>
      <w:sz w:val="24"/>
    </w:rPr>
  </w:style>
  <w:style w:type="paragraph" w:customStyle="1" w:styleId="1d">
    <w:name w:val="Основной шрифт абзаца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8Num17z0">
    <w:name w:val="WW8Num17z0"/>
    <w:link w:val="WW8Num17z00"/>
    <w:rPr>
      <w:rFonts w:ascii="Wingdings" w:hAnsi="Wingdings"/>
    </w:rPr>
  </w:style>
  <w:style w:type="character" w:customStyle="1" w:styleId="WW8Num17z00">
    <w:name w:val="WW8Num17z0"/>
    <w:link w:val="WW8Num17z0"/>
    <w:rPr>
      <w:rFonts w:ascii="Wingdings" w:hAnsi="Wingdings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5z0">
    <w:name w:val="WW8Num25z0"/>
    <w:link w:val="WW8Num25z00"/>
    <w:rPr>
      <w:rFonts w:ascii="Wingdings" w:hAnsi="Wingdings"/>
    </w:rPr>
  </w:style>
  <w:style w:type="character" w:customStyle="1" w:styleId="WW8Num25z00">
    <w:name w:val="WW8Num25z0"/>
    <w:link w:val="WW8Num25z0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e">
    <w:name w:val="Заголовок1"/>
    <w:basedOn w:val="a"/>
    <w:next w:val="a0"/>
    <w:link w:val="1f"/>
    <w:pPr>
      <w:keepNext/>
      <w:spacing w:before="240" w:after="120"/>
    </w:pPr>
    <w:rPr>
      <w:rFonts w:ascii="Arial" w:hAnsi="Arial"/>
      <w:sz w:val="28"/>
    </w:rPr>
  </w:style>
  <w:style w:type="character" w:customStyle="1" w:styleId="1f">
    <w:name w:val="Заголовок1"/>
    <w:basedOn w:val="1"/>
    <w:link w:val="1e"/>
    <w:rPr>
      <w:rFonts w:ascii="Arial" w:hAnsi="Arial"/>
      <w:sz w:val="28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35">
    <w:name w:val="Гиперссылка3"/>
    <w:link w:val="af0"/>
    <w:rPr>
      <w:color w:val="0000FF"/>
      <w:u w:val="single"/>
    </w:rPr>
  </w:style>
  <w:style w:type="character" w:styleId="af0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1f6">
    <w:name w:val="Название объекта1"/>
    <w:basedOn w:val="a"/>
    <w:link w:val="1f7"/>
    <w:pPr>
      <w:spacing w:before="120" w:after="120"/>
    </w:pPr>
    <w:rPr>
      <w:i/>
    </w:rPr>
  </w:style>
  <w:style w:type="character" w:customStyle="1" w:styleId="1f7">
    <w:name w:val="Название объекта1"/>
    <w:basedOn w:val="1"/>
    <w:link w:val="1f6"/>
    <w:rPr>
      <w:i/>
      <w:sz w:val="24"/>
    </w:rPr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4z0">
    <w:name w:val="WW8Num4z0"/>
    <w:link w:val="WW8Num4z00"/>
    <w:rPr>
      <w:rFonts w:ascii="Wingdings" w:hAnsi="Wingdings"/>
      <w:sz w:val="28"/>
    </w:rPr>
  </w:style>
  <w:style w:type="character" w:customStyle="1" w:styleId="WW8Num4z00">
    <w:name w:val="WW8Num4z0"/>
    <w:link w:val="WW8Num4z0"/>
    <w:rPr>
      <w:rFonts w:ascii="Wingdings" w:hAnsi="Wingdings"/>
      <w:sz w:val="28"/>
    </w:rPr>
  </w:style>
  <w:style w:type="paragraph" w:customStyle="1" w:styleId="210">
    <w:name w:val="Красная строка 21"/>
    <w:basedOn w:val="a6"/>
    <w:link w:val="211"/>
    <w:pPr>
      <w:ind w:left="0" w:firstLine="210"/>
    </w:pPr>
    <w:rPr>
      <w:sz w:val="20"/>
    </w:rPr>
  </w:style>
  <w:style w:type="character" w:customStyle="1" w:styleId="211">
    <w:name w:val="Красная строка 21"/>
    <w:basedOn w:val="15"/>
    <w:link w:val="210"/>
    <w:rPr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36">
    <w:name w:val="Заголовок 3 Знак"/>
    <w:link w:val="37"/>
    <w:rPr>
      <w:b/>
      <w:sz w:val="27"/>
    </w:rPr>
  </w:style>
  <w:style w:type="character" w:customStyle="1" w:styleId="37">
    <w:name w:val="Заголовок 3 Знак"/>
    <w:link w:val="36"/>
    <w:rPr>
      <w:b/>
      <w:sz w:val="27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paragraph" w:customStyle="1" w:styleId="af1">
    <w:name w:val="Основной текст Знак"/>
    <w:link w:val="af2"/>
    <w:rPr>
      <w:sz w:val="24"/>
    </w:rPr>
  </w:style>
  <w:style w:type="character" w:customStyle="1" w:styleId="af2">
    <w:name w:val="Основной текст Знак"/>
    <w:link w:val="af1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8Num15z2">
    <w:name w:val="WW8Num15z2"/>
    <w:link w:val="WW8Num15z20"/>
  </w:style>
  <w:style w:type="character" w:customStyle="1" w:styleId="WW8Num15z20">
    <w:name w:val="WW8Num15z2"/>
    <w:link w:val="WW8Num15z2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1f8">
    <w:name w:val="Обычный1"/>
    <w:link w:val="1f9"/>
    <w:pPr>
      <w:spacing w:line="100" w:lineRule="atLeast"/>
    </w:pPr>
    <w:rPr>
      <w:sz w:val="24"/>
    </w:rPr>
  </w:style>
  <w:style w:type="character" w:customStyle="1" w:styleId="1f9">
    <w:name w:val="Обычный1"/>
    <w:link w:val="1f8"/>
    <w:rPr>
      <w:sz w:val="24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af3">
    <w:name w:val="Маркеры списка"/>
    <w:link w:val="af4"/>
    <w:rPr>
      <w:rFonts w:ascii="OpenSymbol" w:hAnsi="OpenSymbol"/>
    </w:rPr>
  </w:style>
  <w:style w:type="character" w:customStyle="1" w:styleId="af4">
    <w:name w:val="Маркеры списка"/>
    <w:link w:val="af3"/>
    <w:rPr>
      <w:rFonts w:ascii="OpenSymbol" w:hAnsi="OpenSymbol"/>
    </w:rPr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1fa">
    <w:name w:val="Указатель1"/>
    <w:basedOn w:val="a"/>
    <w:link w:val="1fb"/>
  </w:style>
  <w:style w:type="character" w:customStyle="1" w:styleId="1fb">
    <w:name w:val="Указатель1"/>
    <w:basedOn w:val="1"/>
    <w:link w:val="1fa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22z0">
    <w:name w:val="WW8Num22z0"/>
    <w:link w:val="WW8Num22z00"/>
    <w:rPr>
      <w:rFonts w:ascii="Wingdings" w:hAnsi="Wingdings"/>
    </w:rPr>
  </w:style>
  <w:style w:type="character" w:customStyle="1" w:styleId="WW8Num22z00">
    <w:name w:val="WW8Num22z0"/>
    <w:link w:val="WW8Num22z0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af5">
    <w:name w:val="Основной текст с отступом Знак"/>
    <w:link w:val="af6"/>
    <w:rPr>
      <w:sz w:val="24"/>
    </w:rPr>
  </w:style>
  <w:style w:type="character" w:customStyle="1" w:styleId="af6">
    <w:name w:val="Основной текст с отступом Знак"/>
    <w:link w:val="af5"/>
    <w:rPr>
      <w:sz w:val="24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af7">
    <w:name w:val="Normal (Web)"/>
    <w:basedOn w:val="a"/>
    <w:link w:val="af8"/>
    <w:pPr>
      <w:spacing w:before="280" w:after="280"/>
    </w:pPr>
  </w:style>
  <w:style w:type="character" w:customStyle="1" w:styleId="af8">
    <w:name w:val="Обычный (веб) Знак"/>
    <w:basedOn w:val="1"/>
    <w:link w:val="af7"/>
    <w:rPr>
      <w:sz w:val="24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5z3">
    <w:name w:val="WW8Num25z3"/>
    <w:link w:val="WW8Num25z30"/>
    <w:rPr>
      <w:rFonts w:ascii="Symbol" w:hAnsi="Symbol"/>
    </w:rPr>
  </w:style>
  <w:style w:type="character" w:customStyle="1" w:styleId="WW8Num25z30">
    <w:name w:val="WW8Num25z3"/>
    <w:link w:val="WW8Num25z3"/>
    <w:rPr>
      <w:rFonts w:ascii="Symbol" w:hAnsi="Symbol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styleId="afb">
    <w:name w:val="caption"/>
    <w:basedOn w:val="a"/>
    <w:link w:val="afc"/>
    <w:pPr>
      <w:spacing w:before="120" w:after="120"/>
    </w:pPr>
    <w:rPr>
      <w:i/>
    </w:rPr>
  </w:style>
  <w:style w:type="character" w:customStyle="1" w:styleId="afc">
    <w:name w:val="Название объекта Знак"/>
    <w:basedOn w:val="1"/>
    <w:link w:val="afb"/>
    <w:rPr>
      <w:i/>
      <w:sz w:val="24"/>
    </w:rPr>
  </w:style>
  <w:style w:type="paragraph" w:styleId="afd">
    <w:name w:val="Title"/>
    <w:next w:val="a"/>
    <w:link w:val="af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e">
    <w:name w:val="Название Знак"/>
    <w:link w:val="af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styleId="aff">
    <w:name w:val="No Spacing"/>
    <w:link w:val="aff0"/>
    <w:rPr>
      <w:rFonts w:ascii="Calibri" w:hAnsi="Calibri"/>
      <w:sz w:val="22"/>
    </w:rPr>
  </w:style>
  <w:style w:type="character" w:customStyle="1" w:styleId="aff0">
    <w:name w:val="Без интервала Знак"/>
    <w:link w:val="aff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0"/>
    <w:link w:val="31"/>
    <w:uiPriority w:val="9"/>
    <w:qFormat/>
    <w:pPr>
      <w:numPr>
        <w:ilvl w:val="2"/>
        <w:numId w:val="4"/>
      </w:numPr>
      <w:spacing w:before="280" w:after="280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4">
    <w:name w:val="List"/>
    <w:basedOn w:val="a0"/>
    <w:link w:val="a5"/>
  </w:style>
  <w:style w:type="character" w:customStyle="1" w:styleId="a5">
    <w:name w:val="Список Знак"/>
    <w:basedOn w:val="12"/>
    <w:link w:val="a4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13">
    <w:name w:val="Обычный1"/>
    <w:link w:val="14"/>
    <w:rPr>
      <w:sz w:val="24"/>
    </w:rPr>
  </w:style>
  <w:style w:type="character" w:customStyle="1" w:styleId="14">
    <w:name w:val="Обычный1"/>
    <w:link w:val="13"/>
    <w:rPr>
      <w:sz w:val="24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character" w:customStyle="1" w:styleId="31">
    <w:name w:val="Заголовок 3 Знак1"/>
    <w:basedOn w:val="1"/>
    <w:link w:val="3"/>
    <w:rPr>
      <w:b/>
      <w:sz w:val="27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styleId="a6">
    <w:name w:val="Body Text Indent"/>
    <w:basedOn w:val="a"/>
    <w:link w:val="15"/>
    <w:pPr>
      <w:spacing w:after="120"/>
      <w:ind w:left="283"/>
    </w:pPr>
  </w:style>
  <w:style w:type="character" w:customStyle="1" w:styleId="15">
    <w:name w:val="Основной текст с отступом Знак1"/>
    <w:basedOn w:val="1"/>
    <w:link w:val="a6"/>
    <w:rPr>
      <w:sz w:val="24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styleId="a0">
    <w:name w:val="Body Text"/>
    <w:basedOn w:val="a"/>
    <w:link w:val="12"/>
    <w:pPr>
      <w:spacing w:after="120"/>
    </w:pPr>
  </w:style>
  <w:style w:type="character" w:customStyle="1" w:styleId="12">
    <w:name w:val="Основной текст Знак1"/>
    <w:basedOn w:val="1"/>
    <w:link w:val="a0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sz w:val="24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30">
    <w:name w:val="Указатель3"/>
    <w:basedOn w:val="a"/>
    <w:link w:val="32"/>
  </w:style>
  <w:style w:type="character" w:customStyle="1" w:styleId="32">
    <w:name w:val="Указатель3"/>
    <w:basedOn w:val="1"/>
    <w:link w:val="30"/>
    <w:rPr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18">
    <w:name w:val="Название1"/>
    <w:basedOn w:val="a"/>
    <w:link w:val="19"/>
    <w:pPr>
      <w:spacing w:before="120" w:after="120"/>
    </w:pPr>
    <w:rPr>
      <w:i/>
    </w:rPr>
  </w:style>
  <w:style w:type="character" w:customStyle="1" w:styleId="19">
    <w:name w:val="Название1"/>
    <w:basedOn w:val="1"/>
    <w:link w:val="18"/>
    <w:rPr>
      <w:i/>
      <w:sz w:val="24"/>
    </w:rPr>
  </w:style>
  <w:style w:type="paragraph" w:customStyle="1" w:styleId="a9">
    <w:name w:val="Текст выноски Знак"/>
    <w:link w:val="aa"/>
    <w:rPr>
      <w:rFonts w:ascii="Tahoma" w:hAnsi="Tahoma"/>
      <w:sz w:val="16"/>
    </w:rPr>
  </w:style>
  <w:style w:type="character" w:customStyle="1" w:styleId="aa">
    <w:name w:val="Текст выноски Знак"/>
    <w:link w:val="a9"/>
    <w:rPr>
      <w:rFonts w:ascii="Tahoma" w:hAnsi="Tahoma"/>
      <w:sz w:val="16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b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"/>
    <w:link w:val="ab"/>
    <w:rPr>
      <w:rFonts w:ascii="Tahoma" w:hAnsi="Tahoma"/>
      <w:sz w:val="16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1b">
    <w:name w:val="Обычный1"/>
    <w:link w:val="1c"/>
    <w:rPr>
      <w:sz w:val="24"/>
    </w:rPr>
  </w:style>
  <w:style w:type="character" w:customStyle="1" w:styleId="1c">
    <w:name w:val="Обычный1"/>
    <w:link w:val="1b"/>
    <w:rPr>
      <w:sz w:val="24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c">
    <w:name w:val="Текст доклада"/>
    <w:basedOn w:val="a"/>
    <w:link w:val="ad"/>
    <w:pPr>
      <w:ind w:firstLine="567"/>
      <w:jc w:val="both"/>
    </w:pPr>
  </w:style>
  <w:style w:type="character" w:customStyle="1" w:styleId="ad">
    <w:name w:val="Текст доклада"/>
    <w:basedOn w:val="1"/>
    <w:link w:val="ac"/>
    <w:rPr>
      <w:sz w:val="24"/>
    </w:rPr>
  </w:style>
  <w:style w:type="paragraph" w:customStyle="1" w:styleId="1d">
    <w:name w:val="Основной шрифт абзаца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8Num17z0">
    <w:name w:val="WW8Num17z0"/>
    <w:link w:val="WW8Num17z00"/>
    <w:rPr>
      <w:rFonts w:ascii="Wingdings" w:hAnsi="Wingdings"/>
    </w:rPr>
  </w:style>
  <w:style w:type="character" w:customStyle="1" w:styleId="WW8Num17z00">
    <w:name w:val="WW8Num17z0"/>
    <w:link w:val="WW8Num17z0"/>
    <w:rPr>
      <w:rFonts w:ascii="Wingdings" w:hAnsi="Wingdings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5z0">
    <w:name w:val="WW8Num25z0"/>
    <w:link w:val="WW8Num25z00"/>
    <w:rPr>
      <w:rFonts w:ascii="Wingdings" w:hAnsi="Wingdings"/>
    </w:rPr>
  </w:style>
  <w:style w:type="character" w:customStyle="1" w:styleId="WW8Num25z00">
    <w:name w:val="WW8Num25z0"/>
    <w:link w:val="WW8Num25z0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e">
    <w:name w:val="Заголовок1"/>
    <w:basedOn w:val="a"/>
    <w:next w:val="a0"/>
    <w:link w:val="1f"/>
    <w:pPr>
      <w:keepNext/>
      <w:spacing w:before="240" w:after="120"/>
    </w:pPr>
    <w:rPr>
      <w:rFonts w:ascii="Arial" w:hAnsi="Arial"/>
      <w:sz w:val="28"/>
    </w:rPr>
  </w:style>
  <w:style w:type="character" w:customStyle="1" w:styleId="1f">
    <w:name w:val="Заголовок1"/>
    <w:basedOn w:val="1"/>
    <w:link w:val="1e"/>
    <w:rPr>
      <w:rFonts w:ascii="Arial" w:hAnsi="Arial"/>
      <w:sz w:val="28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35">
    <w:name w:val="Гиперссылка3"/>
    <w:link w:val="af0"/>
    <w:rPr>
      <w:color w:val="0000FF"/>
      <w:u w:val="single"/>
    </w:rPr>
  </w:style>
  <w:style w:type="character" w:styleId="af0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1f6">
    <w:name w:val="Название объекта1"/>
    <w:basedOn w:val="a"/>
    <w:link w:val="1f7"/>
    <w:pPr>
      <w:spacing w:before="120" w:after="120"/>
    </w:pPr>
    <w:rPr>
      <w:i/>
    </w:rPr>
  </w:style>
  <w:style w:type="character" w:customStyle="1" w:styleId="1f7">
    <w:name w:val="Название объекта1"/>
    <w:basedOn w:val="1"/>
    <w:link w:val="1f6"/>
    <w:rPr>
      <w:i/>
      <w:sz w:val="24"/>
    </w:rPr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4z0">
    <w:name w:val="WW8Num4z0"/>
    <w:link w:val="WW8Num4z00"/>
    <w:rPr>
      <w:rFonts w:ascii="Wingdings" w:hAnsi="Wingdings"/>
      <w:sz w:val="28"/>
    </w:rPr>
  </w:style>
  <w:style w:type="character" w:customStyle="1" w:styleId="WW8Num4z00">
    <w:name w:val="WW8Num4z0"/>
    <w:link w:val="WW8Num4z0"/>
    <w:rPr>
      <w:rFonts w:ascii="Wingdings" w:hAnsi="Wingdings"/>
      <w:sz w:val="28"/>
    </w:rPr>
  </w:style>
  <w:style w:type="paragraph" w:customStyle="1" w:styleId="210">
    <w:name w:val="Красная строка 21"/>
    <w:basedOn w:val="a6"/>
    <w:link w:val="211"/>
    <w:pPr>
      <w:ind w:left="0" w:firstLine="210"/>
    </w:pPr>
    <w:rPr>
      <w:sz w:val="20"/>
    </w:rPr>
  </w:style>
  <w:style w:type="character" w:customStyle="1" w:styleId="211">
    <w:name w:val="Красная строка 21"/>
    <w:basedOn w:val="15"/>
    <w:link w:val="210"/>
    <w:rPr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36">
    <w:name w:val="Заголовок 3 Знак"/>
    <w:link w:val="37"/>
    <w:rPr>
      <w:b/>
      <w:sz w:val="27"/>
    </w:rPr>
  </w:style>
  <w:style w:type="character" w:customStyle="1" w:styleId="37">
    <w:name w:val="Заголовок 3 Знак"/>
    <w:link w:val="36"/>
    <w:rPr>
      <w:b/>
      <w:sz w:val="27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paragraph" w:customStyle="1" w:styleId="af1">
    <w:name w:val="Основной текст Знак"/>
    <w:link w:val="af2"/>
    <w:rPr>
      <w:sz w:val="24"/>
    </w:rPr>
  </w:style>
  <w:style w:type="character" w:customStyle="1" w:styleId="af2">
    <w:name w:val="Основной текст Знак"/>
    <w:link w:val="af1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8Num15z2">
    <w:name w:val="WW8Num15z2"/>
    <w:link w:val="WW8Num15z20"/>
  </w:style>
  <w:style w:type="character" w:customStyle="1" w:styleId="WW8Num15z20">
    <w:name w:val="WW8Num15z2"/>
    <w:link w:val="WW8Num15z2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1f8">
    <w:name w:val="Обычный1"/>
    <w:link w:val="1f9"/>
    <w:pPr>
      <w:spacing w:line="100" w:lineRule="atLeast"/>
    </w:pPr>
    <w:rPr>
      <w:sz w:val="24"/>
    </w:rPr>
  </w:style>
  <w:style w:type="character" w:customStyle="1" w:styleId="1f9">
    <w:name w:val="Обычный1"/>
    <w:link w:val="1f8"/>
    <w:rPr>
      <w:sz w:val="24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af3">
    <w:name w:val="Маркеры списка"/>
    <w:link w:val="af4"/>
    <w:rPr>
      <w:rFonts w:ascii="OpenSymbol" w:hAnsi="OpenSymbol"/>
    </w:rPr>
  </w:style>
  <w:style w:type="character" w:customStyle="1" w:styleId="af4">
    <w:name w:val="Маркеры списка"/>
    <w:link w:val="af3"/>
    <w:rPr>
      <w:rFonts w:ascii="OpenSymbol" w:hAnsi="OpenSymbol"/>
    </w:rPr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1fa">
    <w:name w:val="Указатель1"/>
    <w:basedOn w:val="a"/>
    <w:link w:val="1fb"/>
  </w:style>
  <w:style w:type="character" w:customStyle="1" w:styleId="1fb">
    <w:name w:val="Указатель1"/>
    <w:basedOn w:val="1"/>
    <w:link w:val="1fa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22z0">
    <w:name w:val="WW8Num22z0"/>
    <w:link w:val="WW8Num22z00"/>
    <w:rPr>
      <w:rFonts w:ascii="Wingdings" w:hAnsi="Wingdings"/>
    </w:rPr>
  </w:style>
  <w:style w:type="character" w:customStyle="1" w:styleId="WW8Num22z00">
    <w:name w:val="WW8Num22z0"/>
    <w:link w:val="WW8Num22z0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af5">
    <w:name w:val="Основной текст с отступом Знак"/>
    <w:link w:val="af6"/>
    <w:rPr>
      <w:sz w:val="24"/>
    </w:rPr>
  </w:style>
  <w:style w:type="character" w:customStyle="1" w:styleId="af6">
    <w:name w:val="Основной текст с отступом Знак"/>
    <w:link w:val="af5"/>
    <w:rPr>
      <w:sz w:val="24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af7">
    <w:name w:val="Normal (Web)"/>
    <w:basedOn w:val="a"/>
    <w:link w:val="af8"/>
    <w:pPr>
      <w:spacing w:before="280" w:after="280"/>
    </w:pPr>
  </w:style>
  <w:style w:type="character" w:customStyle="1" w:styleId="af8">
    <w:name w:val="Обычный (веб) Знак"/>
    <w:basedOn w:val="1"/>
    <w:link w:val="af7"/>
    <w:rPr>
      <w:sz w:val="24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5z3">
    <w:name w:val="WW8Num25z3"/>
    <w:link w:val="WW8Num25z30"/>
    <w:rPr>
      <w:rFonts w:ascii="Symbol" w:hAnsi="Symbol"/>
    </w:rPr>
  </w:style>
  <w:style w:type="character" w:customStyle="1" w:styleId="WW8Num25z30">
    <w:name w:val="WW8Num25z3"/>
    <w:link w:val="WW8Num25z3"/>
    <w:rPr>
      <w:rFonts w:ascii="Symbol" w:hAnsi="Symbol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styleId="afb">
    <w:name w:val="caption"/>
    <w:basedOn w:val="a"/>
    <w:link w:val="afc"/>
    <w:pPr>
      <w:spacing w:before="120" w:after="120"/>
    </w:pPr>
    <w:rPr>
      <w:i/>
    </w:rPr>
  </w:style>
  <w:style w:type="character" w:customStyle="1" w:styleId="afc">
    <w:name w:val="Название объекта Знак"/>
    <w:basedOn w:val="1"/>
    <w:link w:val="afb"/>
    <w:rPr>
      <w:i/>
      <w:sz w:val="24"/>
    </w:rPr>
  </w:style>
  <w:style w:type="paragraph" w:styleId="afd">
    <w:name w:val="Title"/>
    <w:next w:val="a"/>
    <w:link w:val="af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e">
    <w:name w:val="Название Знак"/>
    <w:link w:val="af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styleId="aff">
    <w:name w:val="No Spacing"/>
    <w:link w:val="aff0"/>
    <w:rPr>
      <w:rFonts w:ascii="Calibri" w:hAnsi="Calibri"/>
      <w:sz w:val="22"/>
    </w:rPr>
  </w:style>
  <w:style w:type="character" w:customStyle="1" w:styleId="aff0">
    <w:name w:val="Без интервала Знак"/>
    <w:link w:val="aff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3ECBEDC844750808AAE16CD2DBC9F9C40C3140B1E188CB7FC415F6A31oDm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76BB35826273C491A237DAE639A0193588EBEBFCEC7BA83097DA9330a9n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2024-12-02T09:19:00Z</dcterms:created>
  <dcterms:modified xsi:type="dcterms:W3CDTF">2024-12-04T07:08:00Z</dcterms:modified>
</cp:coreProperties>
</file>